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A4" w:rsidRPr="006F1825" w:rsidRDefault="009969A4" w:rsidP="006F1825">
      <w:pPr>
        <w:jc w:val="center"/>
        <w:rPr>
          <w:b/>
          <w:bCs/>
          <w:sz w:val="32"/>
          <w:szCs w:val="32"/>
          <w:u w:val="single"/>
        </w:rPr>
      </w:pPr>
      <w:r w:rsidRPr="009969A4">
        <w:rPr>
          <w:b/>
          <w:bCs/>
          <w:sz w:val="32"/>
          <w:szCs w:val="32"/>
          <w:u w:val="single"/>
        </w:rPr>
        <w:t>READ THIS BEFORE MAKING HARDWARE</w:t>
      </w:r>
    </w:p>
    <w:p w:rsidR="00061403" w:rsidRPr="00B8569C" w:rsidRDefault="00B8569C" w:rsidP="009969A4">
      <w:pPr>
        <w:ind w:firstLine="720"/>
        <w:rPr>
          <w:b/>
          <w:bCs/>
          <w:sz w:val="24"/>
          <w:szCs w:val="24"/>
        </w:rPr>
      </w:pPr>
      <w:r w:rsidRPr="00B8569C">
        <w:rPr>
          <w:b/>
          <w:bCs/>
          <w:sz w:val="24"/>
          <w:szCs w:val="24"/>
        </w:rPr>
        <w:t>Title:</w:t>
      </w:r>
      <w:r w:rsidRPr="00B8569C">
        <w:rPr>
          <w:b/>
          <w:bCs/>
          <w:sz w:val="24"/>
          <w:szCs w:val="24"/>
        </w:rPr>
        <w:tab/>
      </w:r>
      <w:r w:rsidRPr="00B8569C">
        <w:rPr>
          <w:b/>
          <w:bCs/>
          <w:sz w:val="24"/>
          <w:szCs w:val="24"/>
        </w:rPr>
        <w:tab/>
      </w:r>
      <w:r w:rsidRPr="00B8569C">
        <w:rPr>
          <w:b/>
          <w:bCs/>
          <w:sz w:val="24"/>
          <w:szCs w:val="24"/>
        </w:rPr>
        <w:tab/>
      </w:r>
      <w:r w:rsidRPr="00B8569C">
        <w:rPr>
          <w:b/>
          <w:bCs/>
          <w:sz w:val="24"/>
          <w:szCs w:val="24"/>
        </w:rPr>
        <w:tab/>
      </w:r>
      <w:r w:rsidR="009969A4">
        <w:rPr>
          <w:b/>
          <w:bCs/>
          <w:sz w:val="24"/>
          <w:szCs w:val="24"/>
        </w:rPr>
        <w:tab/>
      </w:r>
      <w:r w:rsidR="009969A4">
        <w:rPr>
          <w:b/>
          <w:bCs/>
          <w:sz w:val="24"/>
          <w:szCs w:val="24"/>
        </w:rPr>
        <w:tab/>
      </w:r>
      <w:r w:rsidR="009969A4">
        <w:rPr>
          <w:b/>
          <w:bCs/>
          <w:sz w:val="24"/>
          <w:szCs w:val="24"/>
        </w:rPr>
        <w:tab/>
      </w:r>
      <w:r w:rsidR="006F1825">
        <w:rPr>
          <w:b/>
          <w:bCs/>
          <w:sz w:val="24"/>
          <w:szCs w:val="24"/>
        </w:rPr>
        <w:tab/>
      </w:r>
      <w:r w:rsidR="00AC197F" w:rsidRPr="00B8569C">
        <w:rPr>
          <w:b/>
          <w:bCs/>
          <w:sz w:val="24"/>
          <w:szCs w:val="24"/>
        </w:rPr>
        <w:t>Moving message display</w:t>
      </w:r>
    </w:p>
    <w:p w:rsidR="00AC197F" w:rsidRDefault="00AC197F" w:rsidP="009969A4">
      <w:pPr>
        <w:ind w:firstLine="720"/>
      </w:pPr>
      <w:r>
        <w:t>Number of row:</w:t>
      </w:r>
      <w:r>
        <w:tab/>
      </w:r>
      <w:r>
        <w:tab/>
      </w:r>
      <w:r>
        <w:tab/>
      </w:r>
      <w:r w:rsidR="00B8569C">
        <w:tab/>
      </w:r>
      <w:r w:rsidR="009969A4">
        <w:tab/>
      </w:r>
      <w:r w:rsidR="009969A4">
        <w:tab/>
      </w:r>
      <w:r w:rsidR="009969A4">
        <w:tab/>
      </w:r>
      <w:r w:rsidR="006F1825">
        <w:t xml:space="preserve">  </w:t>
      </w:r>
      <w:r w:rsidR="00B8569C">
        <w:t xml:space="preserve">      </w:t>
      </w:r>
      <w:r w:rsidR="006F1825">
        <w:tab/>
        <w:t xml:space="preserve">         </w:t>
      </w:r>
      <w:r>
        <w:t>7</w:t>
      </w:r>
    </w:p>
    <w:p w:rsidR="00AC197F" w:rsidRDefault="00AC197F" w:rsidP="009969A4">
      <w:pPr>
        <w:ind w:firstLine="720"/>
      </w:pPr>
      <w:r>
        <w:t>Number of column:</w:t>
      </w:r>
      <w:r>
        <w:tab/>
      </w:r>
      <w:r w:rsidR="00B8569C">
        <w:tab/>
      </w:r>
      <w:r w:rsidR="006F1825">
        <w:tab/>
      </w:r>
      <w:r w:rsidR="006F1825">
        <w:tab/>
      </w:r>
      <w:r w:rsidR="006F1825">
        <w:tab/>
      </w:r>
      <w:r>
        <w:tab/>
      </w:r>
      <w:r w:rsidR="006F1825">
        <w:t xml:space="preserve">                  </w:t>
      </w:r>
      <w:r>
        <w:t>5 to 145</w:t>
      </w:r>
    </w:p>
    <w:p w:rsidR="00171F52" w:rsidRDefault="00171F52" w:rsidP="009969A4">
      <w:pPr>
        <w:ind w:firstLine="720"/>
      </w:pPr>
      <w:r>
        <w:t>Maximum message characters</w:t>
      </w:r>
      <w:r>
        <w:tab/>
      </w:r>
      <w:r>
        <w:tab/>
      </w:r>
      <w:r w:rsidR="009969A4">
        <w:tab/>
      </w:r>
      <w:r w:rsidR="009969A4">
        <w:tab/>
      </w:r>
      <w:r w:rsidR="009969A4">
        <w:tab/>
      </w:r>
      <w:r>
        <w:t xml:space="preserve">   </w:t>
      </w:r>
      <w:r w:rsidR="006F1825">
        <w:t xml:space="preserve">  </w:t>
      </w:r>
      <w:r w:rsidR="006F1825">
        <w:tab/>
        <w:t xml:space="preserve">       2</w:t>
      </w:r>
      <w:r>
        <w:t>05</w:t>
      </w:r>
    </w:p>
    <w:p w:rsidR="00A2742C" w:rsidRPr="006F1825" w:rsidRDefault="00B8569C" w:rsidP="006F1825">
      <w:pPr>
        <w:ind w:firstLine="720"/>
      </w:pPr>
      <w:r>
        <w:t>Fonts:</w:t>
      </w:r>
      <w:r>
        <w:tab/>
      </w:r>
      <w:r>
        <w:tab/>
      </w:r>
      <w:r>
        <w:tab/>
      </w:r>
      <w:r>
        <w:tab/>
      </w:r>
      <w:r w:rsidR="009969A4">
        <w:tab/>
      </w:r>
      <w:r w:rsidR="009969A4">
        <w:tab/>
      </w:r>
      <w:r w:rsidR="009969A4">
        <w:tab/>
      </w:r>
      <w:r>
        <w:t xml:space="preserve">    </w:t>
      </w:r>
      <w:r w:rsidR="006F1825">
        <w:t xml:space="preserve">  </w:t>
      </w:r>
      <w:r w:rsidR="006F1825">
        <w:tab/>
        <w:t xml:space="preserve">       </w:t>
      </w:r>
      <w:r>
        <w:t>English (capital only)</w:t>
      </w:r>
    </w:p>
    <w:p w:rsidR="00AC197F" w:rsidRPr="00B8569C" w:rsidRDefault="00AC197F" w:rsidP="00B8569C">
      <w:pPr>
        <w:jc w:val="both"/>
        <w:rPr>
          <w:b/>
          <w:bCs/>
          <w:sz w:val="24"/>
          <w:szCs w:val="24"/>
        </w:rPr>
      </w:pPr>
      <w:r w:rsidRPr="00B8569C">
        <w:rPr>
          <w:b/>
          <w:bCs/>
          <w:sz w:val="24"/>
          <w:szCs w:val="24"/>
        </w:rPr>
        <w:t>How to upload message using hyper terminal?</w:t>
      </w:r>
    </w:p>
    <w:p w:rsidR="00AC197F" w:rsidRDefault="00AC197F" w:rsidP="00B8569C">
      <w:pPr>
        <w:pStyle w:val="ListParagraph"/>
        <w:numPr>
          <w:ilvl w:val="0"/>
          <w:numId w:val="1"/>
        </w:numPr>
        <w:jc w:val="both"/>
      </w:pPr>
      <w:r>
        <w:t xml:space="preserve">Transmit the string which start with space and end with #; at baud rate of 9600, data bit 8, and parity none. Example </w:t>
      </w:r>
      <w:proofErr w:type="gramStart"/>
      <w:r>
        <w:t xml:space="preserve">“ </w:t>
      </w:r>
      <w:proofErr w:type="spellStart"/>
      <w:r w:rsidR="00171F52">
        <w:t>SampleMessage</w:t>
      </w:r>
      <w:proofErr w:type="spellEnd"/>
      <w:proofErr w:type="gramEnd"/>
      <w:r w:rsidR="00171F52">
        <w:t>#;”</w:t>
      </w:r>
      <w:r>
        <w:t xml:space="preserve"> (without </w:t>
      </w:r>
      <w:r w:rsidR="00B8569C">
        <w:t>quotes</w:t>
      </w:r>
      <w:r>
        <w:t>).</w:t>
      </w:r>
    </w:p>
    <w:p w:rsidR="00B8569C" w:rsidRPr="00171F52" w:rsidRDefault="00B8569C" w:rsidP="00B8569C">
      <w:pPr>
        <w:jc w:val="both"/>
        <w:rPr>
          <w:b/>
          <w:bCs/>
          <w:sz w:val="24"/>
          <w:szCs w:val="24"/>
        </w:rPr>
      </w:pPr>
      <w:r w:rsidRPr="00171F52">
        <w:rPr>
          <w:b/>
          <w:bCs/>
          <w:sz w:val="24"/>
          <w:szCs w:val="24"/>
        </w:rPr>
        <w:t>How to upload new message using GUI?</w:t>
      </w:r>
    </w:p>
    <w:p w:rsidR="00B8569C" w:rsidRDefault="00B8569C" w:rsidP="0024043D">
      <w:pPr>
        <w:pStyle w:val="ListParagraph"/>
        <w:numPr>
          <w:ilvl w:val="0"/>
          <w:numId w:val="1"/>
        </w:numPr>
        <w:jc w:val="both"/>
      </w:pPr>
      <w:r>
        <w:t>Run think π/2</w:t>
      </w:r>
      <w:r w:rsidR="00171F52">
        <w:t xml:space="preserve"> up-loader.</w:t>
      </w:r>
      <w:r w:rsidR="0024043D">
        <w:t xml:space="preserve"> </w:t>
      </w:r>
      <w:r w:rsidR="0024043D" w:rsidRPr="0024043D">
        <w:t>(This software searches all the available COM ports automatically.)</w:t>
      </w:r>
    </w:p>
    <w:p w:rsidR="00171F52" w:rsidRDefault="00171F52" w:rsidP="00B8569C">
      <w:pPr>
        <w:pStyle w:val="ListParagraph"/>
        <w:numPr>
          <w:ilvl w:val="0"/>
          <w:numId w:val="1"/>
        </w:numPr>
        <w:jc w:val="both"/>
      </w:pPr>
      <w:r>
        <w:t>Select</w:t>
      </w:r>
      <w:r w:rsidR="0024043D">
        <w:t xml:space="preserve"> your</w:t>
      </w:r>
      <w:r>
        <w:t xml:space="preserve"> COM port from combo box.</w:t>
      </w:r>
      <w:r w:rsidR="0024043D">
        <w:t xml:space="preserve"> </w:t>
      </w:r>
    </w:p>
    <w:p w:rsidR="00171F52" w:rsidRDefault="00171F52" w:rsidP="00B8569C">
      <w:pPr>
        <w:pStyle w:val="ListParagraph"/>
        <w:numPr>
          <w:ilvl w:val="0"/>
          <w:numId w:val="1"/>
        </w:numPr>
        <w:jc w:val="both"/>
      </w:pPr>
      <w:r>
        <w:t>Click connect button.</w:t>
      </w:r>
    </w:p>
    <w:p w:rsidR="00171F52" w:rsidRDefault="00171F52" w:rsidP="00B8569C">
      <w:pPr>
        <w:pStyle w:val="ListParagraph"/>
        <w:numPr>
          <w:ilvl w:val="0"/>
          <w:numId w:val="1"/>
        </w:numPr>
        <w:jc w:val="both"/>
      </w:pPr>
      <w:r>
        <w:t>If GUI can’t connect then check cable</w:t>
      </w:r>
      <w:r w:rsidR="00C10324">
        <w:t>, port number</w:t>
      </w:r>
      <w:r>
        <w:t xml:space="preserve"> and retry.</w:t>
      </w:r>
    </w:p>
    <w:p w:rsidR="00171F52" w:rsidRDefault="00171F52" w:rsidP="00B8569C">
      <w:pPr>
        <w:pStyle w:val="ListParagraph"/>
        <w:numPr>
          <w:ilvl w:val="0"/>
          <w:numId w:val="1"/>
        </w:numPr>
        <w:jc w:val="both"/>
      </w:pPr>
      <w:r>
        <w:t>Else type message. And click upload button.</w:t>
      </w:r>
    </w:p>
    <w:p w:rsidR="00171F52" w:rsidRDefault="00171F52" w:rsidP="00B8569C">
      <w:pPr>
        <w:pStyle w:val="ListParagraph"/>
        <w:numPr>
          <w:ilvl w:val="0"/>
          <w:numId w:val="1"/>
        </w:numPr>
        <w:jc w:val="both"/>
      </w:pPr>
      <w:r>
        <w:t>Wait for reply.</w:t>
      </w:r>
    </w:p>
    <w:p w:rsidR="00171F52" w:rsidRDefault="00171F52" w:rsidP="00B8569C">
      <w:pPr>
        <w:pStyle w:val="ListParagraph"/>
        <w:numPr>
          <w:ilvl w:val="0"/>
          <w:numId w:val="1"/>
        </w:numPr>
        <w:jc w:val="both"/>
      </w:pPr>
      <w:r>
        <w:t>If display don’t start automatically, press RESET button on main circuit. And done.</w:t>
      </w:r>
    </w:p>
    <w:p w:rsidR="00B8569C" w:rsidRPr="00B8569C" w:rsidRDefault="00B8569C" w:rsidP="00B8569C">
      <w:pPr>
        <w:jc w:val="both"/>
        <w:rPr>
          <w:b/>
          <w:bCs/>
          <w:sz w:val="24"/>
          <w:szCs w:val="24"/>
        </w:rPr>
      </w:pPr>
      <w:r w:rsidRPr="00B8569C">
        <w:rPr>
          <w:b/>
          <w:bCs/>
          <w:sz w:val="24"/>
          <w:szCs w:val="24"/>
        </w:rPr>
        <w:t>About LED matrix:</w:t>
      </w:r>
    </w:p>
    <w:p w:rsidR="00B8569C" w:rsidRDefault="00AC197F" w:rsidP="00B8569C">
      <w:pPr>
        <w:jc w:val="both"/>
      </w:pPr>
      <w:r>
        <w:t>Use common row cathode matrix with this project. Means all the negative pin</w:t>
      </w:r>
      <w:r w:rsidR="00B8569C">
        <w:t>s</w:t>
      </w:r>
      <w:r>
        <w:t xml:space="preserve"> of LEDs are common on each particular row. And all the positive pin</w:t>
      </w:r>
      <w:r w:rsidR="00B8569C">
        <w:t>s</w:t>
      </w:r>
      <w:r>
        <w:t xml:space="preserve"> of LEDs are common on each particular column.</w:t>
      </w:r>
      <w:r w:rsidR="00B8569C">
        <w:t xml:space="preserve"> Check figure below.</w:t>
      </w:r>
    </w:p>
    <w:p w:rsidR="00B8569C" w:rsidRDefault="00B8569C" w:rsidP="00B8569C">
      <w:pPr>
        <w:jc w:val="center"/>
      </w:pPr>
      <w:r>
        <w:rPr>
          <w:noProof/>
        </w:rPr>
        <w:drawing>
          <wp:inline distT="0" distB="0" distL="0" distR="0" wp14:anchorId="47DBF658" wp14:editId="5C866B2E">
            <wp:extent cx="2362200" cy="2399225"/>
            <wp:effectExtent l="0" t="0" r="0" b="1270"/>
            <wp:docPr id="1" name="Picture 1" descr="E:\051\matri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1\matrix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9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9C5" w:rsidRDefault="00A479C5" w:rsidP="00B8569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Important:</w:t>
      </w:r>
    </w:p>
    <w:p w:rsidR="00651269" w:rsidRDefault="00651269" w:rsidP="00B8569C">
      <w:pPr>
        <w:jc w:val="both"/>
      </w:pPr>
      <w:r>
        <w:t>During simulation double column effect is normal. It won’t happen in hardware check video.</w:t>
      </w:r>
    </w:p>
    <w:p w:rsidR="00A2742C" w:rsidRDefault="00A2742C" w:rsidP="00B8569C">
      <w:pPr>
        <w:jc w:val="both"/>
      </w:pPr>
      <w:r>
        <w:t>The 11.0592 MHz Circuit and 22.1184 MHz circuit both are perfect but 22.1184 MHz circuit is recommended. Both circuit diagrams are same except crystal value and Hex file (Programming).</w:t>
      </w:r>
    </w:p>
    <w:p w:rsidR="00A2742C" w:rsidRDefault="009969A4" w:rsidP="00B8569C">
      <w:pPr>
        <w:jc w:val="both"/>
      </w:pPr>
      <w:r>
        <w:t>You have to u</w:t>
      </w:r>
      <w:r w:rsidR="00B8569C" w:rsidRPr="00A479C5">
        <w:t xml:space="preserve">se BC557 or BC558 transistor on each row. And </w:t>
      </w:r>
      <w:r w:rsidR="00C12972">
        <w:t>if you are making your own LED matrix by soldering normal LEDs then put 100</w:t>
      </w:r>
      <w:r w:rsidR="00B8569C" w:rsidRPr="00A479C5">
        <w:t xml:space="preserve"> ohm</w:t>
      </w:r>
      <w:r w:rsidR="00A479C5">
        <w:t xml:space="preserve"> resistor between</w:t>
      </w:r>
      <w:r w:rsidR="00B8569C" w:rsidRPr="00A479C5">
        <w:t xml:space="preserve"> each column</w:t>
      </w:r>
      <w:r w:rsidR="00A479C5">
        <w:t xml:space="preserve"> and 74HC595</w:t>
      </w:r>
      <w:r w:rsidR="007D4533">
        <w:t xml:space="preserve"> in hardware</w:t>
      </w:r>
      <w:r w:rsidR="00B8569C" w:rsidRPr="00A479C5">
        <w:t xml:space="preserve">. </w:t>
      </w:r>
    </w:p>
    <w:p w:rsidR="007D4533" w:rsidRDefault="007D4533" w:rsidP="00B8569C">
      <w:pPr>
        <w:jc w:val="both"/>
      </w:pPr>
      <w:r>
        <w:t>The sample circuit of row transistors is shown below. Put this transistor circuit on each row.</w:t>
      </w:r>
    </w:p>
    <w:p w:rsidR="004942B8" w:rsidRDefault="004942B8" w:rsidP="00B8569C">
      <w:pPr>
        <w:jc w:val="both"/>
      </w:pPr>
      <w:r>
        <w:t>You have to upload the new message when</w:t>
      </w:r>
      <w:bookmarkStart w:id="0" w:name="_GoBack"/>
      <w:bookmarkEnd w:id="0"/>
      <w:r>
        <w:t xml:space="preserve"> you changed EEPROM or you running this project for first time. Otherwise all the display LEDs always remains ON.</w:t>
      </w:r>
    </w:p>
    <w:p w:rsidR="00B8569C" w:rsidRDefault="00A479C5" w:rsidP="00B8569C">
      <w:pPr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6405538" cy="3962400"/>
            <wp:effectExtent l="0" t="0" r="0" b="0"/>
            <wp:docPr id="2" name="Picture 2" descr="E:\051\Transistor 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51\Transistor sampl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538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533" w:rsidRDefault="007D4533" w:rsidP="00B8569C">
      <w:pPr>
        <w:jc w:val="both"/>
        <w:rPr>
          <w:b/>
          <w:bCs/>
          <w:sz w:val="28"/>
          <w:szCs w:val="28"/>
        </w:rPr>
      </w:pPr>
      <w:r w:rsidRPr="007D4533">
        <w:rPr>
          <w:b/>
          <w:bCs/>
          <w:sz w:val="28"/>
          <w:szCs w:val="28"/>
        </w:rPr>
        <w:t>The connec</w:t>
      </w:r>
      <w:r w:rsidR="009969A4">
        <w:rPr>
          <w:b/>
          <w:bCs/>
          <w:sz w:val="28"/>
          <w:szCs w:val="28"/>
        </w:rPr>
        <w:t>tion of n matrix</w:t>
      </w:r>
      <w:r w:rsidR="00C12972">
        <w:rPr>
          <w:b/>
          <w:bCs/>
          <w:sz w:val="28"/>
          <w:szCs w:val="28"/>
        </w:rPr>
        <w:t>es</w:t>
      </w:r>
      <w:r>
        <w:rPr>
          <w:b/>
          <w:bCs/>
          <w:sz w:val="28"/>
          <w:szCs w:val="28"/>
        </w:rPr>
        <w:t>:</w:t>
      </w:r>
    </w:p>
    <w:p w:rsidR="007D4533" w:rsidRDefault="007D4533" w:rsidP="009969A4">
      <w:pPr>
        <w:pStyle w:val="ListParagraph"/>
        <w:numPr>
          <w:ilvl w:val="0"/>
          <w:numId w:val="1"/>
        </w:numPr>
        <w:spacing w:before="480" w:after="360"/>
        <w:ind w:left="700"/>
        <w:jc w:val="both"/>
      </w:pPr>
      <w:r w:rsidRPr="007D4533">
        <w:t xml:space="preserve">Connect </w:t>
      </w:r>
      <w:r w:rsidR="00656D8B">
        <w:t>all SH_CP pin common of all 74HC595</w:t>
      </w:r>
      <w:r w:rsidR="00C12972">
        <w:t xml:space="preserve"> (pin 11)</w:t>
      </w:r>
      <w:r w:rsidR="00656D8B">
        <w:t xml:space="preserve"> to AT89S52/C52 P3.3 (pin 13).</w:t>
      </w:r>
    </w:p>
    <w:p w:rsidR="00656D8B" w:rsidRDefault="00C12972" w:rsidP="009969A4">
      <w:pPr>
        <w:pStyle w:val="ListParagraph"/>
        <w:numPr>
          <w:ilvl w:val="0"/>
          <w:numId w:val="1"/>
        </w:numPr>
        <w:spacing w:before="480" w:after="360"/>
        <w:ind w:left="700"/>
        <w:jc w:val="both"/>
      </w:pPr>
      <w:r>
        <w:t xml:space="preserve">Connect all ST_CP pin </w:t>
      </w:r>
      <w:r w:rsidR="00656D8B">
        <w:t>common of all 74HC595</w:t>
      </w:r>
      <w:r>
        <w:t xml:space="preserve"> (pin 12)</w:t>
      </w:r>
      <w:r w:rsidR="00656D8B">
        <w:t xml:space="preserve"> to AT89S52/C52 P3.4 (pin 14).</w:t>
      </w:r>
    </w:p>
    <w:p w:rsidR="00656D8B" w:rsidRDefault="009969A4" w:rsidP="009969A4">
      <w:pPr>
        <w:pStyle w:val="ListParagraph"/>
        <w:numPr>
          <w:ilvl w:val="0"/>
          <w:numId w:val="1"/>
        </w:numPr>
        <w:spacing w:before="480" w:after="360"/>
        <w:ind w:left="700"/>
        <w:jc w:val="both"/>
      </w:pPr>
      <w:r>
        <w:t>Connect DATA pin P3.2 (pin 12)</w:t>
      </w:r>
      <w:r w:rsidR="00656D8B">
        <w:t xml:space="preserve"> of µC to first shift register’s DS pin (pin 14) and connect first 74HC595’s Q7’</w:t>
      </w:r>
      <w:r>
        <w:t xml:space="preserve"> </w:t>
      </w:r>
      <w:r w:rsidR="00656D8B">
        <w:t>(pin 9) to next 74HC595’s DS pin (pin 14).</w:t>
      </w:r>
      <w:r w:rsidR="00C12972">
        <w:t xml:space="preserve"> And continue same process for third matrix.</w:t>
      </w:r>
    </w:p>
    <w:p w:rsidR="009969A4" w:rsidRPr="007D4533" w:rsidRDefault="009969A4" w:rsidP="009969A4">
      <w:pPr>
        <w:pStyle w:val="ListParagraph"/>
        <w:numPr>
          <w:ilvl w:val="0"/>
          <w:numId w:val="1"/>
        </w:numPr>
        <w:spacing w:before="480" w:after="360"/>
        <w:ind w:left="700"/>
        <w:jc w:val="both"/>
      </w:pPr>
      <w:r>
        <w:lastRenderedPageBreak/>
        <w:t>The below figure shows the typical 3 matrix connection to the µC.</w:t>
      </w:r>
    </w:p>
    <w:p w:rsidR="007D4533" w:rsidRPr="007D4533" w:rsidRDefault="009969A4" w:rsidP="00B8569C">
      <w:pPr>
        <w:jc w:val="both"/>
      </w:pPr>
      <w:r>
        <w:rPr>
          <w:noProof/>
        </w:rPr>
        <w:drawing>
          <wp:inline distT="0" distB="0" distL="0" distR="0">
            <wp:extent cx="5943600" cy="4969809"/>
            <wp:effectExtent l="0" t="0" r="0" b="2540"/>
            <wp:docPr id="4" name="Picture 4" descr="C:\Program Files (x86)\Labcenter Electronics\Proteus 7 Professional\SAMPLES\Pratik's\temp\7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Labcenter Electronics\Proteus 7 Professional\SAMPLES\Pratik's\temp\74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6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4533" w:rsidRPr="007D45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802040204020203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549B3"/>
    <w:multiLevelType w:val="hybridMultilevel"/>
    <w:tmpl w:val="B3345516"/>
    <w:lvl w:ilvl="0" w:tplc="213C51C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97F"/>
    <w:rsid w:val="00061403"/>
    <w:rsid w:val="00171F52"/>
    <w:rsid w:val="0024043D"/>
    <w:rsid w:val="004626CC"/>
    <w:rsid w:val="004942B8"/>
    <w:rsid w:val="00651269"/>
    <w:rsid w:val="00656D8B"/>
    <w:rsid w:val="006F1825"/>
    <w:rsid w:val="007D4533"/>
    <w:rsid w:val="009969A4"/>
    <w:rsid w:val="00A2742C"/>
    <w:rsid w:val="00A479C5"/>
    <w:rsid w:val="00AC197F"/>
    <w:rsid w:val="00B8569C"/>
    <w:rsid w:val="00C10324"/>
    <w:rsid w:val="00C12972"/>
    <w:rsid w:val="00C9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9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9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6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9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9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6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E691-03D4-4079-BE23-7EF2E6CC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Pratik</dc:creator>
  <cp:lastModifiedBy>Pratik</cp:lastModifiedBy>
  <cp:revision>8</cp:revision>
  <dcterms:created xsi:type="dcterms:W3CDTF">2013-12-06T05:48:00Z</dcterms:created>
  <dcterms:modified xsi:type="dcterms:W3CDTF">2013-12-07T22:30:00Z</dcterms:modified>
</cp:coreProperties>
</file>